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附件1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绵阳市妇幼保健院 绵阳市儿童医院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职业装采购项目市场调研文件</w:t>
      </w:r>
    </w:p>
    <w:p>
      <w:pPr>
        <w:pStyle w:val="2"/>
        <w:tabs>
          <w:tab w:val="left" w:pos="567"/>
          <w:tab w:val="left" w:pos="735"/>
        </w:tabs>
        <w:snapToGrid w:val="0"/>
        <w:spacing w:before="312" w:beforeLines="100" w:line="500" w:lineRule="exact"/>
        <w:ind w:firstLine="640" w:firstLineChars="200"/>
        <w:outlineLvl w:val="2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一、项目需求</w:t>
      </w:r>
    </w:p>
    <w:tbl>
      <w:tblPr>
        <w:tblStyle w:val="7"/>
        <w:tblW w:w="9417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12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ind w:left="420" w:leftChars="20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技术参数要求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男女式西服套</w:t>
            </w:r>
          </w:p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（1衣1裤）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>85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%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  <w:t>以上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羊毛 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%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  <w:t>以上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羊绒 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面料颜色：藏青色</w:t>
            </w:r>
          </w:p>
          <w:p>
            <w:pPr>
              <w:spacing w:after="120" w:line="300" w:lineRule="exact"/>
              <w:jc w:val="left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克重：260g/m-270g/m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100-150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男女长袖衬衫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面料成分：100%绵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面料颜色：白色</w:t>
            </w:r>
          </w:p>
          <w:p>
            <w:pPr>
              <w:spacing w:after="120" w:line="300" w:lineRule="exact"/>
              <w:jc w:val="left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工艺：成衣免烫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100-150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男女短袖衬衫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面料成分：100%绵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面料颜色：蓝色条纹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工艺：成衣免烫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100-150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女西裙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>85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%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  <w:t>以上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羊毛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val="en-US" w:eastAsia="zh-CN"/>
              </w:rPr>
              <w:t xml:space="preserve"> 5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>%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  <w:t>以上</w:t>
            </w:r>
            <w:r>
              <w:rPr>
                <w:rFonts w:hint="eastAsia" w:ascii="宋体" w:hAnsi="宋体" w:eastAsia="宋体" w:cs="仿宋_GB2312"/>
                <w:kern w:val="0"/>
                <w:sz w:val="24"/>
              </w:rPr>
              <w:t xml:space="preserve">羊绒 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面料颜色：藏青色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克重：260g/m-270g/m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100-150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领带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面料成分：100%桑蚕丝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920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男女大衣</w:t>
            </w:r>
          </w:p>
        </w:tc>
        <w:tc>
          <w:tcPr>
            <w:tcW w:w="6120" w:type="dxa"/>
            <w:vAlign w:val="center"/>
          </w:tcPr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面料成分：100%羊毛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面料颜色：藏青色</w:t>
            </w:r>
          </w:p>
          <w:p>
            <w:pPr>
              <w:spacing w:after="120" w:line="30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克重：450g-480g</w:t>
            </w:r>
          </w:p>
        </w:tc>
        <w:tc>
          <w:tcPr>
            <w:tcW w:w="1377" w:type="dxa"/>
            <w:vAlign w:val="center"/>
          </w:tcPr>
          <w:p>
            <w:pPr>
              <w:spacing w:after="120" w:line="300" w:lineRule="exact"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90-100</w:t>
            </w:r>
          </w:p>
        </w:tc>
      </w:tr>
    </w:tbl>
    <w:p>
      <w:pPr>
        <w:pStyle w:val="2"/>
        <w:tabs>
          <w:tab w:val="left" w:pos="567"/>
          <w:tab w:val="left" w:pos="735"/>
        </w:tabs>
        <w:snapToGrid w:val="0"/>
        <w:spacing w:before="312" w:beforeLines="100" w:line="500" w:lineRule="exact"/>
        <w:ind w:left="420" w:leftChars="200"/>
        <w:outlineLvl w:val="2"/>
        <w:rPr>
          <w:rFonts w:eastAsia="宋体" w:cs="Times New Roman"/>
          <w:b/>
          <w:sz w:val="28"/>
          <w:szCs w:val="28"/>
          <w:lang w:eastAsia="zh-CN"/>
        </w:rPr>
      </w:pPr>
    </w:p>
    <w:p>
      <w:pPr>
        <w:pStyle w:val="2"/>
        <w:tabs>
          <w:tab w:val="left" w:pos="567"/>
          <w:tab w:val="left" w:pos="735"/>
        </w:tabs>
        <w:snapToGrid w:val="0"/>
        <w:spacing w:before="312" w:beforeLines="100" w:line="500" w:lineRule="exact"/>
        <w:ind w:left="420" w:leftChars="200"/>
        <w:outlineLvl w:val="2"/>
        <w:rPr>
          <w:rFonts w:hint="eastAsia" w:ascii="黑体" w:hAnsi="黑体" w:eastAsia="黑体" w:cs="仿宋_GB2312"/>
          <w:bCs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二、款式要求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男西服：平驳领，两粒扣，半麻衬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男西裤：平腰头，后带D字套结，脚口加耐磨条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女西服：平驳领，单排两扣，真眼真衩，下开两唇袋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女西裤：单省，斜插袋，脚口加耐磨条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女西裙：弯腰包裙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男长袖衬衫：中八领，7粒扣，圆摆，后背无褶，圆角袖口，宝剑头袖衩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男短袖衬衫：中八领，7粒扣，圆摆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女长袖衬衫：V字领，后收省，圆摆</w:t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女短袖衬衫：V字领，后收省，圆摆</w:t>
      </w:r>
    </w:p>
    <w:p>
      <w:pPr>
        <w:rPr>
          <w:rFonts w:hint="eastAsia"/>
        </w:rPr>
      </w:pPr>
    </w:p>
    <w:p>
      <w:pPr>
        <w:jc w:val="center"/>
      </w:pPr>
      <w:r>
        <w:br w:type="page"/>
      </w:r>
    </w:p>
    <w:p>
      <w:pPr>
        <w:pStyle w:val="14"/>
        <w:numPr>
          <w:ilvl w:val="0"/>
          <w:numId w:val="0"/>
        </w:numPr>
        <w:tabs>
          <w:tab w:val="clear" w:pos="709"/>
        </w:tabs>
        <w:spacing w:line="500" w:lineRule="exact"/>
        <w:jc w:val="left"/>
        <w:rPr>
          <w:rFonts w:hint="default" w:ascii="仿宋_GB2312" w:hAnsi="方正小标宋简体" w:eastAsia="仿宋_GB2312" w:cs="方正小标宋简体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绵阳市妇幼保健院 绵阳市儿童医院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职业装采购项目市场调研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报价一览表</w:t>
      </w:r>
    </w:p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报价单位名称：                                     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报价有效期限：   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免费售后服务期限：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分项报价：</w:t>
      </w:r>
    </w:p>
    <w:tbl>
      <w:tblPr>
        <w:tblStyle w:val="7"/>
        <w:tblpPr w:leftFromText="180" w:rightFromText="180" w:vertAnchor="text" w:horzAnchor="margin" w:tblpXSpec="center" w:tblpY="386"/>
        <w:tblW w:w="77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4696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696" w:type="dxa"/>
            <w:vAlign w:val="center"/>
          </w:tcPr>
          <w:p>
            <w:pPr>
              <w:tabs>
                <w:tab w:val="left" w:pos="567"/>
              </w:tabs>
              <w:spacing w:before="156" w:beforeLines="50" w:after="156" w:afterLines="50" w:line="22" w:lineRule="atLeast"/>
              <w:jc w:val="center"/>
              <w:outlineLvl w:val="0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男女式西服套</w:t>
            </w:r>
          </w:p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（1衣1裤）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男女长袖衬衫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男女短袖衬衫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女西裙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领带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96" w:type="dxa"/>
            <w:vAlign w:val="center"/>
          </w:tcPr>
          <w:p>
            <w:pPr>
              <w:spacing w:after="120" w:line="300" w:lineRule="exact"/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  <w:t>男女大衣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00" w:lineRule="atLeast"/>
        <w:ind w:firstLine="320" w:firstLineChars="1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法定代表人或授权代表签字（盖章）：</w:t>
      </w:r>
    </w:p>
    <w:p>
      <w:pPr>
        <w:spacing w:line="400" w:lineRule="atLeas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6E0DA"/>
    <w:multiLevelType w:val="singleLevel"/>
    <w:tmpl w:val="D9B6E0DA"/>
    <w:lvl w:ilvl="0" w:tentative="0">
      <w:start w:val="8"/>
      <w:numFmt w:val="chineseCounting"/>
      <w:pStyle w:val="14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3N2I2MzAwZWQ5YTY5NGMzZjk3NDFmY2I0OTc5NmEifQ=="/>
  </w:docVars>
  <w:rsids>
    <w:rsidRoot w:val="29B16D07"/>
    <w:rsid w:val="00026615"/>
    <w:rsid w:val="0006529A"/>
    <w:rsid w:val="000741A1"/>
    <w:rsid w:val="000812DD"/>
    <w:rsid w:val="000B0915"/>
    <w:rsid w:val="0023340A"/>
    <w:rsid w:val="0025295E"/>
    <w:rsid w:val="002A6ECD"/>
    <w:rsid w:val="00305A95"/>
    <w:rsid w:val="00373F66"/>
    <w:rsid w:val="00407BF0"/>
    <w:rsid w:val="00416927"/>
    <w:rsid w:val="00464043"/>
    <w:rsid w:val="004B646D"/>
    <w:rsid w:val="0065306B"/>
    <w:rsid w:val="00657D2A"/>
    <w:rsid w:val="00727120"/>
    <w:rsid w:val="007A79CE"/>
    <w:rsid w:val="007B01FB"/>
    <w:rsid w:val="007B273B"/>
    <w:rsid w:val="007B6ACC"/>
    <w:rsid w:val="007E1ACB"/>
    <w:rsid w:val="008019E1"/>
    <w:rsid w:val="00843781"/>
    <w:rsid w:val="00857FFB"/>
    <w:rsid w:val="00930F26"/>
    <w:rsid w:val="00953F32"/>
    <w:rsid w:val="00990E75"/>
    <w:rsid w:val="00A913E9"/>
    <w:rsid w:val="00AE2A61"/>
    <w:rsid w:val="00B01B9B"/>
    <w:rsid w:val="00B75D89"/>
    <w:rsid w:val="00B9094D"/>
    <w:rsid w:val="00B968FB"/>
    <w:rsid w:val="00BD7A00"/>
    <w:rsid w:val="00BE3E5A"/>
    <w:rsid w:val="00BE4B6F"/>
    <w:rsid w:val="00C24011"/>
    <w:rsid w:val="00C6164B"/>
    <w:rsid w:val="00C8249A"/>
    <w:rsid w:val="00D1403E"/>
    <w:rsid w:val="00D47089"/>
    <w:rsid w:val="00E40E44"/>
    <w:rsid w:val="00E747D3"/>
    <w:rsid w:val="00F8162E"/>
    <w:rsid w:val="00FA5704"/>
    <w:rsid w:val="0DD54990"/>
    <w:rsid w:val="11727C58"/>
    <w:rsid w:val="13993978"/>
    <w:rsid w:val="19DC4174"/>
    <w:rsid w:val="25FD344B"/>
    <w:rsid w:val="29B16D07"/>
    <w:rsid w:val="4791488A"/>
    <w:rsid w:val="504A4BF7"/>
    <w:rsid w:val="526C37CB"/>
    <w:rsid w:val="592B6629"/>
    <w:rsid w:val="5B1068FD"/>
    <w:rsid w:val="5E436A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宋体" w:hAnsi="宋体" w:cs="宋体"/>
      <w:lang w:eastAsia="en-US"/>
    </w:rPr>
  </w:style>
  <w:style w:type="paragraph" w:styleId="3">
    <w:name w:val="annotation text"/>
    <w:basedOn w:val="1"/>
    <w:qFormat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12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样式1 Char"/>
    <w:link w:val="14"/>
    <w:qFormat/>
    <w:uiPriority w:val="0"/>
    <w:rPr>
      <w:rFonts w:ascii="宋体" w:hAnsi="宋体"/>
      <w:sz w:val="21"/>
    </w:rPr>
  </w:style>
  <w:style w:type="paragraph" w:customStyle="1" w:styleId="14">
    <w:name w:val="样式1"/>
    <w:basedOn w:val="1"/>
    <w:link w:val="13"/>
    <w:qFormat/>
    <w:uiPriority w:val="0"/>
    <w:pPr>
      <w:numPr>
        <w:ilvl w:val="0"/>
        <w:numId w:val="1"/>
      </w:numPr>
      <w:tabs>
        <w:tab w:val="left" w:pos="709"/>
      </w:tabs>
      <w:adjustRightInd w:val="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1213</Words>
  <Characters>1363</Characters>
  <Lines>11</Lines>
  <Paragraphs>3</Paragraphs>
  <TotalTime>11</TotalTime>
  <ScaleCrop>false</ScaleCrop>
  <LinksUpToDate>false</LinksUpToDate>
  <CharactersWithSpaces>1463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2023-03-27T02:23:00Z</dcterms:created>
  <dc:creator>admin</dc:creator>
  <cp:lastModifiedBy>杜明君</cp:lastModifiedBy>
  <cp:lastPrinted>2020-12-24T06:54:00Z</cp:lastPrinted>
  <dcterms:modified xsi:type="dcterms:W3CDTF">2023-03-28T09:06:51Z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EDB4C526D08C46A1AB4346C0AF42CA61</vt:lpwstr>
  </property>
</Properties>
</file>